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5502F" w14:textId="32B7CC6B" w:rsidR="00012D21" w:rsidRDefault="002173B6" w:rsidP="00A32199">
      <w:pPr>
        <w:pStyle w:val="Standard"/>
        <w:jc w:val="center"/>
        <w:rPr>
          <w:rFonts w:ascii="Arial" w:eastAsia="Times New Roman" w:hAnsi="Arial" w:cs="Arial"/>
          <w:b/>
          <w:bCs/>
          <w:noProof/>
          <w:u w:val="single"/>
          <w:lang w:val="tr-TR" w:eastAsia="tr-TR"/>
        </w:rPr>
      </w:pPr>
      <w:r>
        <w:rPr>
          <w:rFonts w:ascii="Arial" w:eastAsia="Times New Roman" w:hAnsi="Arial" w:cs="Arial"/>
          <w:b/>
          <w:bCs/>
          <w:noProof/>
          <w:u w:val="single"/>
          <w:lang w:val="tr-TR" w:eastAsia="tr-TR"/>
        </w:rPr>
        <w:t>202</w:t>
      </w:r>
      <w:r w:rsidR="00D83916">
        <w:rPr>
          <w:rFonts w:ascii="Arial" w:eastAsia="Times New Roman" w:hAnsi="Arial" w:cs="Arial"/>
          <w:b/>
          <w:bCs/>
          <w:noProof/>
          <w:u w:val="single"/>
          <w:lang w:val="tr-TR" w:eastAsia="tr-TR"/>
        </w:rPr>
        <w:t>6</w:t>
      </w:r>
      <w:r>
        <w:rPr>
          <w:rFonts w:ascii="Arial" w:eastAsia="Times New Roman" w:hAnsi="Arial" w:cs="Arial"/>
          <w:b/>
          <w:bCs/>
          <w:noProof/>
          <w:u w:val="single"/>
          <w:lang w:val="tr-TR" w:eastAsia="tr-TR"/>
        </w:rPr>
        <w:t xml:space="preserve"> Yılı </w:t>
      </w:r>
      <w:r w:rsidR="005F2768" w:rsidRPr="00F23CCE">
        <w:rPr>
          <w:rFonts w:ascii="Arial" w:eastAsia="Times New Roman" w:hAnsi="Arial" w:cs="Arial"/>
          <w:b/>
          <w:bCs/>
          <w:noProof/>
          <w:u w:val="single"/>
          <w:lang w:val="tr-TR" w:eastAsia="tr-TR"/>
        </w:rPr>
        <w:t xml:space="preserve">Evsel Atıksu Arıtma Tesisleri Projeleri Asgari Ücretleri </w:t>
      </w:r>
    </w:p>
    <w:p w14:paraId="5868A3E9" w14:textId="77777777" w:rsidR="00F1508C" w:rsidRPr="007B54DA" w:rsidRDefault="00F1508C" w:rsidP="00A32199">
      <w:pPr>
        <w:pStyle w:val="Standard"/>
        <w:jc w:val="center"/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val="tr-TR" w:eastAsia="tr-TR"/>
        </w:rPr>
      </w:pPr>
    </w:p>
    <w:p w14:paraId="64D1FDC1" w14:textId="77777777" w:rsidR="00012D21" w:rsidRPr="007B54DA" w:rsidRDefault="005F2768">
      <w:pPr>
        <w:pStyle w:val="Standard"/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  <w:r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Evsel Atıksu Arıtma Tesisleri Proje yapım hizmetleri asgari ücret bedeli aşağıdaki formüle göre hesaplanır.</w:t>
      </w:r>
    </w:p>
    <w:p w14:paraId="589C72FE" w14:textId="77777777" w:rsidR="00A41911" w:rsidRPr="007B54DA" w:rsidRDefault="00A41911">
      <w:pPr>
        <w:pStyle w:val="Standard"/>
        <w:rPr>
          <w:rFonts w:ascii="Arial" w:eastAsia="Times New Roman" w:hAnsi="Arial" w:cs="Arial"/>
          <w:b/>
          <w:bCs/>
          <w:noProof/>
          <w:sz w:val="20"/>
          <w:szCs w:val="20"/>
          <w:lang w:val="tr-TR" w:eastAsia="tr-TR"/>
        </w:rPr>
      </w:pPr>
    </w:p>
    <w:p w14:paraId="6700B76B" w14:textId="356918BA" w:rsidR="00012D21" w:rsidRPr="007B54DA" w:rsidRDefault="005F2768">
      <w:pPr>
        <w:pStyle w:val="Standard"/>
        <w:rPr>
          <w:rFonts w:ascii="Arial" w:eastAsia="Times New Roman" w:hAnsi="Arial" w:cs="Arial"/>
          <w:b/>
          <w:bCs/>
          <w:noProof/>
          <w:sz w:val="20"/>
          <w:szCs w:val="20"/>
          <w:lang w:val="tr-TR" w:eastAsia="tr-TR"/>
        </w:rPr>
      </w:pPr>
      <w:r w:rsidRPr="007B54DA">
        <w:rPr>
          <w:rFonts w:ascii="Arial" w:eastAsia="Times New Roman" w:hAnsi="Arial" w:cs="Arial"/>
          <w:b/>
          <w:bCs/>
          <w:noProof/>
          <w:sz w:val="20"/>
          <w:szCs w:val="20"/>
          <w:lang w:val="tr-TR" w:eastAsia="tr-TR"/>
        </w:rPr>
        <w:t xml:space="preserve">P = </w:t>
      </w:r>
      <w:r w:rsidR="002D3FF1">
        <w:rPr>
          <w:rFonts w:ascii="Arial" w:eastAsia="Times New Roman" w:hAnsi="Arial" w:cs="Arial"/>
          <w:b/>
          <w:bCs/>
          <w:noProof/>
          <w:sz w:val="20"/>
          <w:szCs w:val="20"/>
          <w:lang w:val="tr-TR" w:eastAsia="tr-TR"/>
        </w:rPr>
        <w:t>1,25</w:t>
      </w:r>
      <w:r w:rsidRPr="007B54DA">
        <w:rPr>
          <w:rFonts w:ascii="Arial" w:eastAsia="Times New Roman" w:hAnsi="Arial" w:cs="Arial"/>
          <w:b/>
          <w:bCs/>
          <w:noProof/>
          <w:sz w:val="20"/>
          <w:szCs w:val="20"/>
          <w:lang w:val="tr-TR" w:eastAsia="tr-TR"/>
        </w:rPr>
        <w:t xml:space="preserve"> * (Q * A * K)</w:t>
      </w:r>
    </w:p>
    <w:p w14:paraId="05D4709C" w14:textId="77777777" w:rsidR="00632B28" w:rsidRPr="007B54DA" w:rsidRDefault="00632B28">
      <w:pPr>
        <w:pStyle w:val="Standard"/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</w:p>
    <w:p w14:paraId="3B3671B4" w14:textId="3DC7DCFF" w:rsidR="00E32AE3" w:rsidRDefault="00E32AE3" w:rsidP="00E32AE3">
      <w:pPr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  <w:r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Bu formülde kullanılan semboller aşağıda açıklanmıştır</w:t>
      </w:r>
      <w:r w:rsidR="00903C77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.</w:t>
      </w:r>
    </w:p>
    <w:p w14:paraId="026634CD" w14:textId="77777777" w:rsidR="00F1508C" w:rsidRPr="007B54DA" w:rsidRDefault="00F1508C" w:rsidP="00E32AE3">
      <w:pPr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7909"/>
      </w:tblGrid>
      <w:tr w:rsidR="00E32AE3" w:rsidRPr="007B54DA" w14:paraId="08FAA511" w14:textId="77777777" w:rsidTr="00903C77">
        <w:tc>
          <w:tcPr>
            <w:tcW w:w="596" w:type="dxa"/>
          </w:tcPr>
          <w:p w14:paraId="608F4328" w14:textId="77777777" w:rsidR="00E32AE3" w:rsidRPr="007B54DA" w:rsidRDefault="00E32AE3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P</w:t>
            </w:r>
          </w:p>
        </w:tc>
        <w:tc>
          <w:tcPr>
            <w:tcW w:w="7909" w:type="dxa"/>
          </w:tcPr>
          <w:p w14:paraId="7310312A" w14:textId="6762D36A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  <w:t>Proje Yapım Bedeli (TL):</w:t>
            </w: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  <w:t xml:space="preserve"> </w:t>
            </w:r>
          </w:p>
          <w:p w14:paraId="4F3B1E14" w14:textId="4B9F9329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  <w:t>Çevre mühendisliği hizmetlerinin toplam proje yapım bedeli</w:t>
            </w:r>
          </w:p>
          <w:p w14:paraId="29FDCEFE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</w:p>
        </w:tc>
      </w:tr>
      <w:tr w:rsidR="00C51930" w:rsidRPr="007B54DA" w14:paraId="30F99478" w14:textId="77777777" w:rsidTr="00903C77">
        <w:tc>
          <w:tcPr>
            <w:tcW w:w="596" w:type="dxa"/>
          </w:tcPr>
          <w:p w14:paraId="369B9CD2" w14:textId="1760A03D" w:rsidR="00E32AE3" w:rsidRPr="007B54DA" w:rsidRDefault="00E32AE3" w:rsidP="00E32AE3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A</w:t>
            </w:r>
          </w:p>
        </w:tc>
        <w:tc>
          <w:tcPr>
            <w:tcW w:w="7909" w:type="dxa"/>
          </w:tcPr>
          <w:p w14:paraId="70EFEFD7" w14:textId="77777777" w:rsidR="00E32AE3" w:rsidRPr="007B54DA" w:rsidRDefault="00E32AE3" w:rsidP="00E32AE3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  <w:t>Sabit Masraf Katsayısı :</w:t>
            </w: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  <w:t xml:space="preserve"> </w:t>
            </w:r>
          </w:p>
          <w:p w14:paraId="19F5652E" w14:textId="183F7A7B" w:rsidR="00E32AE3" w:rsidRPr="007B54DA" w:rsidRDefault="00E32AE3" w:rsidP="00E32AE3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Arıtma tesisinin seçilen prosesine bağlı katsayı</w:t>
            </w:r>
          </w:p>
          <w:p w14:paraId="6EB39C18" w14:textId="58902A87" w:rsidR="00F23CCE" w:rsidRPr="007B54DA" w:rsidRDefault="00F23CCE" w:rsidP="00E32AE3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 =n1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+ n2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+ n3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+ n4 +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n5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+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n6 </w:t>
            </w:r>
          </w:p>
          <w:p w14:paraId="0ADBE555" w14:textId="77777777" w:rsidR="00E32AE3" w:rsidRPr="007B54DA" w:rsidRDefault="00E32AE3" w:rsidP="00E32AE3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</w:p>
        </w:tc>
      </w:tr>
      <w:tr w:rsidR="00464EC5" w:rsidRPr="007B54DA" w14:paraId="59B54C32" w14:textId="77777777" w:rsidTr="00903C77">
        <w:tc>
          <w:tcPr>
            <w:tcW w:w="596" w:type="dxa"/>
          </w:tcPr>
          <w:p w14:paraId="39D0E823" w14:textId="12512471" w:rsidR="00464EC5" w:rsidRPr="007B54DA" w:rsidRDefault="00464EC5" w:rsidP="00E32AE3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n</w:t>
            </w:r>
          </w:p>
        </w:tc>
        <w:tc>
          <w:tcPr>
            <w:tcW w:w="7909" w:type="dxa"/>
          </w:tcPr>
          <w:p w14:paraId="1E3E95E2" w14:textId="5A703D0F" w:rsidR="00464EC5" w:rsidRPr="007B54DA" w:rsidRDefault="00464EC5" w:rsidP="00E32AE3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  <w:t>n Katsayısı</w:t>
            </w:r>
          </w:p>
          <w:p w14:paraId="7DA484A7" w14:textId="35E1A315" w:rsidR="00464EC5" w:rsidRPr="007B54DA" w:rsidRDefault="00464EC5" w:rsidP="00464EC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Seçilen arıtma prosesine bağlı katsayı</w:t>
            </w:r>
            <w:r w:rsidR="006F3F19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="006F3F19" w:rsidRPr="006F3F19">
              <w:rPr>
                <w:rFonts w:ascii="Arial" w:hAnsi="Arial" w:cs="Arial"/>
                <w:b/>
                <w:noProof/>
                <w:sz w:val="20"/>
                <w:szCs w:val="20"/>
                <w:lang w:val="tr-TR"/>
              </w:rPr>
              <w:t>Tablo 2</w:t>
            </w:r>
            <w:r w:rsidR="006F3F19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‘den alınır.</w:t>
            </w:r>
          </w:p>
          <w:p w14:paraId="1E666820" w14:textId="7ED075A7" w:rsidR="00464EC5" w:rsidRPr="007B54DA" w:rsidRDefault="00464EC5" w:rsidP="00E32AE3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</w:p>
        </w:tc>
      </w:tr>
      <w:tr w:rsidR="00E32AE3" w:rsidRPr="007B54DA" w14:paraId="2573A054" w14:textId="77777777" w:rsidTr="00903C77">
        <w:tc>
          <w:tcPr>
            <w:tcW w:w="596" w:type="dxa"/>
          </w:tcPr>
          <w:p w14:paraId="233B2310" w14:textId="6208CFA6" w:rsidR="00E32AE3" w:rsidRPr="007B54DA" w:rsidRDefault="00E32AE3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Q</w:t>
            </w:r>
          </w:p>
        </w:tc>
        <w:tc>
          <w:tcPr>
            <w:tcW w:w="7909" w:type="dxa"/>
          </w:tcPr>
          <w:p w14:paraId="2EBCDD54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  <w:t>Sabit Masraf Katsayısı :</w:t>
            </w: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  <w:t xml:space="preserve"> </w:t>
            </w:r>
          </w:p>
          <w:p w14:paraId="1E83A20E" w14:textId="1EED09E0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  <w:t xml:space="preserve">Sabit masraflar ile çeşitli özel yapıların proje bedeli olup değeri </w:t>
            </w:r>
            <w:r w:rsidR="00BD30E9" w:rsidRPr="00BD30E9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Tablo 1</w:t>
            </w:r>
            <w:r w:rsidR="00BD30E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  <w:t xml:space="preserve"> ‘den</w:t>
            </w: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  <w:t xml:space="preserve"> alınır.</w:t>
            </w:r>
          </w:p>
          <w:p w14:paraId="3AECB1F4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</w:p>
        </w:tc>
      </w:tr>
      <w:tr w:rsidR="00E32AE3" w:rsidRPr="007B54DA" w14:paraId="11973E54" w14:textId="77777777" w:rsidTr="00903C77">
        <w:tc>
          <w:tcPr>
            <w:tcW w:w="596" w:type="dxa"/>
          </w:tcPr>
          <w:p w14:paraId="172FB82D" w14:textId="77777777" w:rsidR="00E32AE3" w:rsidRPr="007B54DA" w:rsidRDefault="00E32AE3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K</w:t>
            </w:r>
          </w:p>
        </w:tc>
        <w:tc>
          <w:tcPr>
            <w:tcW w:w="7909" w:type="dxa"/>
          </w:tcPr>
          <w:p w14:paraId="1CB96506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  <w:t>K Katsayı :</w:t>
            </w: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  <w:t xml:space="preserve"> </w:t>
            </w:r>
          </w:p>
          <w:p w14:paraId="0F656662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  <w:t>Proje konusu beldenin, meteorolojik, topoğrafik ve bitki örtüsü şartları ile ulaşım zorluklarının maliyeti arttırıcı tesiri dikkate alınarak konulan 1.00-2.00 arasında değişen sabit bir katsayıdır. Aksi belirtilmedikçe  K = 1,00 alınır.</w:t>
            </w:r>
          </w:p>
          <w:p w14:paraId="401570DA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</w:p>
        </w:tc>
      </w:tr>
    </w:tbl>
    <w:p w14:paraId="0308B1CA" w14:textId="5B48F91A" w:rsidR="002D3FF1" w:rsidRPr="00903C77" w:rsidRDefault="00E32AE3" w:rsidP="00BA336A">
      <w:pPr>
        <w:widowControl/>
        <w:suppressAutoHyphens w:val="0"/>
        <w:autoSpaceDN/>
        <w:spacing w:after="300"/>
        <w:ind w:left="706"/>
        <w:textAlignment w:val="auto"/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</w:pPr>
      <w:r w:rsidRPr="00903C77"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  <w:t>*</w:t>
      </w:r>
      <w:r w:rsidR="002D3FF1" w:rsidRPr="00903C77"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  <w:t>Q Değerleri her yıl Ocak ayında TÜİK tarafından açıklanan bir önceki yıla ait aralık ayı Tüketici Fiyat Genel</w:t>
      </w:r>
      <w:r w:rsidR="00D320EE"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  <w:t xml:space="preserve"> Endeksi ve Değişim Oranı göz önüne alınarak</w:t>
      </w:r>
      <w:bookmarkStart w:id="0" w:name="_GoBack"/>
      <w:bookmarkEnd w:id="0"/>
      <w:r w:rsidR="002D3FF1" w:rsidRPr="00903C77"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  <w:t xml:space="preserve"> Oda </w:t>
      </w:r>
      <w:r w:rsidR="00ED4F4F"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  <w:t>Yönetim Kurulu</w:t>
      </w:r>
      <w:r w:rsidR="002D3FF1" w:rsidRPr="00903C77"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  <w:t xml:space="preserve"> tarafından belirlenir.</w:t>
      </w:r>
    </w:p>
    <w:p w14:paraId="44B982BC" w14:textId="4448C03D" w:rsidR="00632B28" w:rsidRDefault="00E32AE3" w:rsidP="00903C77">
      <w:pPr>
        <w:pStyle w:val="Standard"/>
        <w:spacing w:line="100" w:lineRule="atLeast"/>
        <w:jc w:val="center"/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  <w:r w:rsidRPr="001B6D1C">
        <w:rPr>
          <w:rFonts w:ascii="Arial" w:hAnsi="Arial" w:cs="Arial"/>
          <w:b/>
          <w:noProof/>
          <w:sz w:val="20"/>
          <w:szCs w:val="20"/>
          <w:lang w:val="tr-TR"/>
        </w:rPr>
        <w:t>Tablo 1</w:t>
      </w:r>
      <w:r w:rsidRPr="007B54DA">
        <w:rPr>
          <w:rFonts w:ascii="Arial" w:hAnsi="Arial" w:cs="Arial"/>
          <w:bCs/>
          <w:noProof/>
          <w:sz w:val="20"/>
          <w:szCs w:val="20"/>
          <w:lang w:val="tr-TR"/>
        </w:rPr>
        <w:t xml:space="preserve">: </w:t>
      </w:r>
      <w:r w:rsidR="00A41911"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202</w:t>
      </w:r>
      <w:r w:rsidR="00D83916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6</w:t>
      </w:r>
      <w:r w:rsidR="00DD5329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 xml:space="preserve"> </w:t>
      </w:r>
      <w:r w:rsidR="00A41911"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 xml:space="preserve">yılı </w:t>
      </w:r>
      <w:r w:rsidR="00F023B1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d</w:t>
      </w:r>
      <w:r w:rsidR="00A41911"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 xml:space="preserve">ebi değerine göre alınacak </w:t>
      </w:r>
      <w:r w:rsidR="00F023B1" w:rsidRPr="00BD30E9">
        <w:rPr>
          <w:rFonts w:ascii="Arial" w:eastAsia="Times New Roman" w:hAnsi="Arial" w:cs="Arial"/>
          <w:b/>
          <w:noProof/>
          <w:sz w:val="20"/>
          <w:szCs w:val="20"/>
          <w:lang w:val="tr-TR" w:eastAsia="tr-TR"/>
        </w:rPr>
        <w:t>Q</w:t>
      </w:r>
      <w:r w:rsidR="00F023B1"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 xml:space="preserve"> </w:t>
      </w:r>
      <w:r w:rsidR="00A41911"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sabit masraf katsayısı</w:t>
      </w:r>
    </w:p>
    <w:p w14:paraId="0235D046" w14:textId="77777777" w:rsidR="00F1508C" w:rsidRPr="007B54DA" w:rsidRDefault="00F1508C">
      <w:pPr>
        <w:pStyle w:val="Standard"/>
        <w:spacing w:line="100" w:lineRule="atLeast"/>
        <w:rPr>
          <w:rFonts w:ascii="Arial" w:hAnsi="Arial" w:cs="Arial"/>
          <w:bCs/>
          <w:noProof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93"/>
        <w:gridCol w:w="2924"/>
      </w:tblGrid>
      <w:tr w:rsidR="002D3FF1" w:rsidRPr="007B54DA" w14:paraId="371A1C09" w14:textId="77777777" w:rsidTr="00646B27">
        <w:trPr>
          <w:trHeight w:val="369"/>
          <w:jc w:val="center"/>
        </w:trPr>
        <w:tc>
          <w:tcPr>
            <w:tcW w:w="3493" w:type="dxa"/>
            <w:shd w:val="clear" w:color="auto" w:fill="808080" w:themeFill="background1" w:themeFillShade="80"/>
            <w:hideMark/>
          </w:tcPr>
          <w:p w14:paraId="393DD560" w14:textId="326FD110" w:rsidR="002D3FF1" w:rsidRPr="007B54DA" w:rsidRDefault="002D3FF1" w:rsidP="00E32AE3">
            <w:pPr>
              <w:pStyle w:val="Standard"/>
              <w:spacing w:line="1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b/>
                <w:bCs/>
                <w:noProof/>
                <w:sz w:val="20"/>
                <w:szCs w:val="20"/>
                <w:lang w:val="tr-TR"/>
              </w:rPr>
              <w:t>Debi (m</w:t>
            </w:r>
            <w:r w:rsidRPr="007B54DA">
              <w:rPr>
                <w:rFonts w:ascii="Arial" w:hAnsi="Arial" w:cs="Arial"/>
                <w:b/>
                <w:bCs/>
                <w:noProof/>
                <w:sz w:val="20"/>
                <w:szCs w:val="20"/>
                <w:vertAlign w:val="superscript"/>
                <w:lang w:val="tr-TR"/>
              </w:rPr>
              <w:t>3</w:t>
            </w:r>
            <w:r w:rsidRPr="007B54DA">
              <w:rPr>
                <w:rFonts w:ascii="Arial" w:hAnsi="Arial" w:cs="Arial"/>
                <w:b/>
                <w:bCs/>
                <w:noProof/>
                <w:sz w:val="20"/>
                <w:szCs w:val="20"/>
                <w:lang w:val="tr-TR"/>
              </w:rPr>
              <w:t>/gün)</w:t>
            </w:r>
          </w:p>
        </w:tc>
        <w:tc>
          <w:tcPr>
            <w:tcW w:w="2924" w:type="dxa"/>
            <w:tcBorders>
              <w:bottom w:val="nil"/>
            </w:tcBorders>
            <w:shd w:val="clear" w:color="auto" w:fill="808080" w:themeFill="background1" w:themeFillShade="80"/>
            <w:hideMark/>
          </w:tcPr>
          <w:p w14:paraId="7F248548" w14:textId="40B6C685" w:rsidR="002D3FF1" w:rsidRPr="007B54DA" w:rsidRDefault="002D3FF1" w:rsidP="00E32AE3">
            <w:pPr>
              <w:pStyle w:val="Standard"/>
              <w:spacing w:line="100" w:lineRule="atLeast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b/>
                <w:bCs/>
                <w:noProof/>
                <w:sz w:val="20"/>
                <w:szCs w:val="20"/>
                <w:lang w:val="tr-TR"/>
              </w:rPr>
              <w:t>Q</w:t>
            </w:r>
          </w:p>
        </w:tc>
      </w:tr>
      <w:tr w:rsidR="00D83916" w:rsidRPr="007B54DA" w14:paraId="12D3FAF3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7FB248ED" w14:textId="74890812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0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50</w:t>
            </w:r>
          </w:p>
        </w:tc>
        <w:tc>
          <w:tcPr>
            <w:tcW w:w="2924" w:type="dxa"/>
            <w:noWrap/>
            <w:vAlign w:val="bottom"/>
            <w:hideMark/>
          </w:tcPr>
          <w:p w14:paraId="4992765F" w14:textId="1D5E3A4C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39.200</w:t>
            </w:r>
          </w:p>
        </w:tc>
      </w:tr>
      <w:tr w:rsidR="00D83916" w:rsidRPr="007B54DA" w14:paraId="36390AA6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694EE6FC" w14:textId="75B59994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51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–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100</w:t>
            </w:r>
          </w:p>
        </w:tc>
        <w:tc>
          <w:tcPr>
            <w:tcW w:w="2924" w:type="dxa"/>
            <w:noWrap/>
            <w:vAlign w:val="bottom"/>
            <w:hideMark/>
          </w:tcPr>
          <w:p w14:paraId="0BA0E334" w14:textId="6CB75AC6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56.000</w:t>
            </w:r>
          </w:p>
        </w:tc>
      </w:tr>
      <w:tr w:rsidR="00D83916" w:rsidRPr="007B54DA" w14:paraId="54BC5F3C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455A4417" w14:textId="1EC1C679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101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200</w:t>
            </w:r>
          </w:p>
        </w:tc>
        <w:tc>
          <w:tcPr>
            <w:tcW w:w="2924" w:type="dxa"/>
            <w:noWrap/>
            <w:vAlign w:val="bottom"/>
            <w:hideMark/>
          </w:tcPr>
          <w:p w14:paraId="321E7006" w14:textId="2B43558D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78.400</w:t>
            </w:r>
          </w:p>
        </w:tc>
      </w:tr>
      <w:tr w:rsidR="00D83916" w:rsidRPr="007B54DA" w14:paraId="4DA15320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599E5E75" w14:textId="59DE3571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201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300</w:t>
            </w:r>
          </w:p>
        </w:tc>
        <w:tc>
          <w:tcPr>
            <w:tcW w:w="2924" w:type="dxa"/>
            <w:noWrap/>
            <w:vAlign w:val="bottom"/>
            <w:hideMark/>
          </w:tcPr>
          <w:p w14:paraId="62B82647" w14:textId="16CFEB73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103.040</w:t>
            </w:r>
          </w:p>
        </w:tc>
      </w:tr>
      <w:tr w:rsidR="00D83916" w:rsidRPr="007B54DA" w14:paraId="72855CDA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40FECA97" w14:textId="6333B2C6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301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500</w:t>
            </w:r>
          </w:p>
        </w:tc>
        <w:tc>
          <w:tcPr>
            <w:tcW w:w="2924" w:type="dxa"/>
            <w:noWrap/>
            <w:vAlign w:val="bottom"/>
            <w:hideMark/>
          </w:tcPr>
          <w:p w14:paraId="15BF9A0B" w14:textId="263A3942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142.240</w:t>
            </w:r>
          </w:p>
        </w:tc>
      </w:tr>
      <w:tr w:rsidR="00D83916" w:rsidRPr="007B54DA" w14:paraId="2274A856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014814A1" w14:textId="5DD317E4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501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1.000</w:t>
            </w:r>
          </w:p>
        </w:tc>
        <w:tc>
          <w:tcPr>
            <w:tcW w:w="2924" w:type="dxa"/>
            <w:noWrap/>
            <w:vAlign w:val="bottom"/>
            <w:hideMark/>
          </w:tcPr>
          <w:p w14:paraId="13A7ABC0" w14:textId="5945ADBA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188.160</w:t>
            </w:r>
          </w:p>
        </w:tc>
      </w:tr>
      <w:tr w:rsidR="00D83916" w:rsidRPr="007B54DA" w14:paraId="5018CC62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706ABEEF" w14:textId="19BA6DBD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1.001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2.000</w:t>
            </w:r>
          </w:p>
        </w:tc>
        <w:tc>
          <w:tcPr>
            <w:tcW w:w="2924" w:type="dxa"/>
            <w:noWrap/>
            <w:vAlign w:val="bottom"/>
            <w:hideMark/>
          </w:tcPr>
          <w:p w14:paraId="0E46E055" w14:textId="2058717B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227.360</w:t>
            </w:r>
          </w:p>
        </w:tc>
      </w:tr>
      <w:tr w:rsidR="00D83916" w:rsidRPr="007B54DA" w14:paraId="61FE6F82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6265AB95" w14:textId="4B54084B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2.001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4.000</w:t>
            </w:r>
          </w:p>
        </w:tc>
        <w:tc>
          <w:tcPr>
            <w:tcW w:w="2924" w:type="dxa"/>
            <w:noWrap/>
            <w:vAlign w:val="bottom"/>
            <w:hideMark/>
          </w:tcPr>
          <w:p w14:paraId="19A4CAA2" w14:textId="18767997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308.000</w:t>
            </w:r>
          </w:p>
        </w:tc>
      </w:tr>
      <w:tr w:rsidR="00D83916" w:rsidRPr="007B54DA" w14:paraId="2D7DB99C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7908B314" w14:textId="47624FDA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4.001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6.000</w:t>
            </w:r>
          </w:p>
        </w:tc>
        <w:tc>
          <w:tcPr>
            <w:tcW w:w="2924" w:type="dxa"/>
            <w:noWrap/>
            <w:vAlign w:val="bottom"/>
            <w:hideMark/>
          </w:tcPr>
          <w:p w14:paraId="4DD2DD39" w14:textId="298A4A80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412.160</w:t>
            </w:r>
          </w:p>
        </w:tc>
      </w:tr>
      <w:tr w:rsidR="00D83916" w:rsidRPr="007B54DA" w14:paraId="1769C468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4B4670B6" w14:textId="0FC5C25F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6.001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10.000</w:t>
            </w:r>
          </w:p>
        </w:tc>
        <w:tc>
          <w:tcPr>
            <w:tcW w:w="2924" w:type="dxa"/>
            <w:noWrap/>
            <w:vAlign w:val="bottom"/>
            <w:hideMark/>
          </w:tcPr>
          <w:p w14:paraId="16996FFC" w14:textId="20150075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441.280</w:t>
            </w:r>
          </w:p>
        </w:tc>
      </w:tr>
      <w:tr w:rsidR="00D83916" w:rsidRPr="007B54DA" w14:paraId="309B8EEC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4FA0838D" w14:textId="130A7F95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10.001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14.000</w:t>
            </w:r>
          </w:p>
        </w:tc>
        <w:tc>
          <w:tcPr>
            <w:tcW w:w="2924" w:type="dxa"/>
            <w:noWrap/>
            <w:vAlign w:val="bottom"/>
            <w:hideMark/>
          </w:tcPr>
          <w:p w14:paraId="44A95E83" w14:textId="249D9026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486.080</w:t>
            </w:r>
          </w:p>
        </w:tc>
      </w:tr>
      <w:tr w:rsidR="00D83916" w:rsidRPr="007B54DA" w14:paraId="3CE68F5C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5AC6CA93" w14:textId="15AFD4D6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14.001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20.000</w:t>
            </w:r>
          </w:p>
        </w:tc>
        <w:tc>
          <w:tcPr>
            <w:tcW w:w="2924" w:type="dxa"/>
            <w:noWrap/>
            <w:vAlign w:val="bottom"/>
            <w:hideMark/>
          </w:tcPr>
          <w:p w14:paraId="665DF0AA" w14:textId="323FB4FF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519.680</w:t>
            </w:r>
          </w:p>
        </w:tc>
      </w:tr>
      <w:tr w:rsidR="00D83916" w:rsidRPr="007B54DA" w14:paraId="3FC22248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7416A1F2" w14:textId="79CB4F22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20.001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40.000</w:t>
            </w:r>
          </w:p>
        </w:tc>
        <w:tc>
          <w:tcPr>
            <w:tcW w:w="2924" w:type="dxa"/>
            <w:noWrap/>
            <w:vAlign w:val="bottom"/>
            <w:hideMark/>
          </w:tcPr>
          <w:p w14:paraId="46658593" w14:textId="58648475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609.280</w:t>
            </w:r>
          </w:p>
        </w:tc>
      </w:tr>
      <w:tr w:rsidR="00D83916" w:rsidRPr="007B54DA" w14:paraId="030313B9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15AA01BF" w14:textId="668DA278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40.001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100.000</w:t>
            </w:r>
          </w:p>
        </w:tc>
        <w:tc>
          <w:tcPr>
            <w:tcW w:w="2924" w:type="dxa"/>
            <w:noWrap/>
            <w:vAlign w:val="bottom"/>
            <w:hideMark/>
          </w:tcPr>
          <w:p w14:paraId="5ED3EB9F" w14:textId="122027D9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678.720</w:t>
            </w:r>
          </w:p>
        </w:tc>
      </w:tr>
      <w:tr w:rsidR="00D83916" w:rsidRPr="007B54DA" w14:paraId="1945F2C7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28185555" w14:textId="7A8403CF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100.001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200.000</w:t>
            </w:r>
          </w:p>
        </w:tc>
        <w:tc>
          <w:tcPr>
            <w:tcW w:w="2924" w:type="dxa"/>
            <w:noWrap/>
            <w:vAlign w:val="bottom"/>
            <w:hideMark/>
          </w:tcPr>
          <w:p w14:paraId="1B54A4E0" w14:textId="432750A1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752.640</w:t>
            </w:r>
          </w:p>
        </w:tc>
      </w:tr>
      <w:tr w:rsidR="00D83916" w:rsidRPr="007B54DA" w14:paraId="4A3D2459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2B7F881F" w14:textId="67876F3B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200.001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–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300.000</w:t>
            </w:r>
          </w:p>
        </w:tc>
        <w:tc>
          <w:tcPr>
            <w:tcW w:w="2924" w:type="dxa"/>
            <w:noWrap/>
            <w:vAlign w:val="bottom"/>
            <w:hideMark/>
          </w:tcPr>
          <w:p w14:paraId="4EC72E04" w14:textId="63169B42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778.400</w:t>
            </w:r>
          </w:p>
        </w:tc>
      </w:tr>
      <w:tr w:rsidR="00D83916" w:rsidRPr="007B54DA" w14:paraId="7948AB92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26A83C75" w14:textId="77777777" w:rsidR="00D83916" w:rsidRPr="007B54DA" w:rsidRDefault="00D83916" w:rsidP="00D83916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&gt;300.000</w:t>
            </w:r>
          </w:p>
        </w:tc>
        <w:tc>
          <w:tcPr>
            <w:tcW w:w="2924" w:type="dxa"/>
            <w:noWrap/>
            <w:vAlign w:val="bottom"/>
            <w:hideMark/>
          </w:tcPr>
          <w:p w14:paraId="44C5F4AF" w14:textId="75A2B479" w:rsidR="00D83916" w:rsidRPr="00D83916" w:rsidRDefault="00D83916" w:rsidP="00D83916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D83916">
              <w:rPr>
                <w:rFonts w:ascii="Arial" w:hAnsi="Arial" w:cs="Arial"/>
                <w:color w:val="000000"/>
                <w:sz w:val="20"/>
                <w:szCs w:val="20"/>
              </w:rPr>
              <w:t>844.480</w:t>
            </w:r>
          </w:p>
        </w:tc>
      </w:tr>
    </w:tbl>
    <w:p w14:paraId="0895F325" w14:textId="77777777" w:rsidR="00632B28" w:rsidRPr="007B54DA" w:rsidRDefault="00632B28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129C5D25" w14:textId="77777777" w:rsidR="00012D21" w:rsidRPr="007B54DA" w:rsidRDefault="00012D2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0DA7A7EB" w14:textId="71F56496" w:rsidR="00A41911" w:rsidRDefault="00A4191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6E20B571" w14:textId="77DDA011" w:rsidR="004E6531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0C529B4C" w14:textId="581C7478" w:rsidR="004E6531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56AD12D5" w14:textId="48B85D28" w:rsidR="004E6531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63DA90F6" w14:textId="52F80781" w:rsidR="004E6531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1044CD69" w14:textId="3A88FE0D" w:rsidR="004E6531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34870873" w14:textId="77777777" w:rsidR="004E6531" w:rsidRPr="007B54DA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50E976CD" w14:textId="77777777" w:rsidR="00620D65" w:rsidRDefault="00620D65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0B2E082F" w14:textId="77777777" w:rsidR="00D82E7B" w:rsidRPr="007B54DA" w:rsidRDefault="00D82E7B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4531"/>
      </w:tblGrid>
      <w:tr w:rsidR="00A41911" w:rsidRPr="005F4926" w14:paraId="336ED2C7" w14:textId="77777777" w:rsidTr="00BA336A">
        <w:trPr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152DB" w14:textId="77777777" w:rsidR="00A41911" w:rsidRDefault="00A41911" w:rsidP="00903C77">
            <w:pPr>
              <w:jc w:val="center"/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val="tr-TR" w:eastAsia="tr-TR"/>
              </w:rPr>
            </w:pPr>
            <w:r w:rsidRPr="005F4926">
              <w:rPr>
                <w:rFonts w:ascii="Arial" w:eastAsia="Times New Roman" w:hAnsi="Arial" w:cs="Arial"/>
                <w:b/>
                <w:i/>
                <w:noProof/>
                <w:color w:val="000000"/>
                <w:sz w:val="20"/>
                <w:szCs w:val="20"/>
                <w:lang w:val="tr-TR" w:eastAsia="tr-TR"/>
              </w:rPr>
              <w:t xml:space="preserve">Tablo 2 : </w:t>
            </w:r>
            <w:r w:rsidRPr="00903C77">
              <w:rPr>
                <w:rFonts w:ascii="Arial" w:eastAsia="Times New Roman" w:hAnsi="Arial" w:cs="Arial"/>
                <w:bCs/>
                <w:iCs/>
                <w:noProof/>
                <w:color w:val="000000"/>
                <w:sz w:val="20"/>
                <w:szCs w:val="20"/>
                <w:lang w:val="tr-TR" w:eastAsia="tr-TR"/>
              </w:rPr>
              <w:t>A</w:t>
            </w:r>
            <w:r w:rsidRPr="00903C77">
              <w:rPr>
                <w:rFonts w:ascii="Arial" w:eastAsia="Times New Roman" w:hAnsi="Arial" w:cs="Arial"/>
                <w:b/>
                <w:iCs/>
                <w:noProof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903C77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tr-TR" w:eastAsia="tr-TR"/>
              </w:rPr>
              <w:t xml:space="preserve">Katsayısının hesaplanması için seçilen arıtma sistemi prosesine bağlı  </w:t>
            </w:r>
            <w:r w:rsidRPr="00903C77">
              <w:rPr>
                <w:rFonts w:ascii="Arial" w:eastAsia="Times New Roman" w:hAnsi="Arial" w:cs="Arial"/>
                <w:b/>
                <w:iCs/>
                <w:noProof/>
                <w:color w:val="000000"/>
                <w:sz w:val="20"/>
                <w:szCs w:val="20"/>
                <w:lang w:val="tr-TR" w:eastAsia="tr-TR"/>
              </w:rPr>
              <w:t>n</w:t>
            </w:r>
            <w:r w:rsidRPr="00903C77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tr-TR" w:eastAsia="tr-TR"/>
              </w:rPr>
              <w:t xml:space="preserve"> katsayıları</w:t>
            </w:r>
          </w:p>
          <w:p w14:paraId="73E1AB20" w14:textId="1BA7C609" w:rsidR="00F1508C" w:rsidRPr="005F4926" w:rsidRDefault="00F1508C" w:rsidP="00A41911">
            <w:pPr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val="tr-TR" w:eastAsia="tr-TR"/>
              </w:rPr>
            </w:pPr>
          </w:p>
        </w:tc>
      </w:tr>
      <w:tr w:rsidR="00A41911" w:rsidRPr="005F4926" w14:paraId="468456AA" w14:textId="77777777" w:rsidTr="00BA336A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234BE485" w14:textId="7E886057" w:rsidR="00A41911" w:rsidRPr="005F4926" w:rsidRDefault="00E50826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Fiziksel arıtma için :</w:t>
            </w:r>
          </w:p>
          <w:p w14:paraId="134AF75E" w14:textId="5A1B4067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n1= 0,30</w:t>
            </w:r>
          </w:p>
          <w:p w14:paraId="19C7E4BD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891DD46" w14:textId="37126D50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Ö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n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A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rıtma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P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rosesleri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3EE2B327" w14:textId="5E5DC63C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zgara</w:t>
            </w:r>
          </w:p>
          <w:p w14:paraId="19FFA827" w14:textId="3E0EC167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K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um tutucu</w:t>
            </w:r>
          </w:p>
          <w:p w14:paraId="7FE2907E" w14:textId="4406867E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Y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ağ tutucu</w:t>
            </w:r>
          </w:p>
          <w:p w14:paraId="31CE380C" w14:textId="617FE66D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Ö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 çökeltme</w:t>
            </w:r>
          </w:p>
          <w:p w14:paraId="4F48EB04" w14:textId="333574B1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F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oseptikler</w:t>
            </w:r>
          </w:p>
          <w:p w14:paraId="3B6CDD4F" w14:textId="4C5FB77F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ebi ölçüm amacıyla projelendirilmiş savaklar (parshall, venturi </w:t>
            </w:r>
            <w:r w:rsidR="002C6119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, V, vb.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)</w:t>
            </w:r>
          </w:p>
          <w:p w14:paraId="5A72E5E8" w14:textId="73CA7AC0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T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erfi merkezi</w:t>
            </w:r>
          </w:p>
          <w:p w14:paraId="04EAD6B1" w14:textId="1957156D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iğer ön arıtım prosesleri</w:t>
            </w:r>
          </w:p>
          <w:p w14:paraId="4AF2250E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</w:tr>
      <w:tr w:rsidR="00A41911" w:rsidRPr="005F4926" w14:paraId="05AFF0C3" w14:textId="77777777" w:rsidTr="00BA336A">
        <w:trPr>
          <w:jc w:val="center"/>
        </w:trPr>
        <w:tc>
          <w:tcPr>
            <w:tcW w:w="2552" w:type="dxa"/>
          </w:tcPr>
          <w:p w14:paraId="388963A9" w14:textId="765B196E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Biyolojik arıtma içi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</w:t>
            </w:r>
            <w:r w:rsidR="00E5082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:</w:t>
            </w:r>
          </w:p>
          <w:p w14:paraId="30F2B761" w14:textId="6A71C340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  <w:p w14:paraId="3E009F13" w14:textId="47735CA5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n2= 1,3</w:t>
            </w:r>
          </w:p>
          <w:p w14:paraId="68B040F9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4531" w:type="dxa"/>
          </w:tcPr>
          <w:p w14:paraId="4371BBE8" w14:textId="58F861D0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B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iyolojik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A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rıtma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P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rosesleri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7D428A58" w14:textId="21536FBD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ktif çamur</w:t>
            </w:r>
          </w:p>
          <w:p w14:paraId="36EEF68B" w14:textId="53C5978D" w:rsidR="00C20EB4" w:rsidRPr="005F4926" w:rsidRDefault="00C20EB4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MBR - Membran Biyoreaktör</w:t>
            </w:r>
          </w:p>
          <w:p w14:paraId="7CC254B7" w14:textId="24834331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amlatmalı filtre</w:t>
            </w:r>
          </w:p>
          <w:p w14:paraId="4638EF56" w14:textId="7C76A4BA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S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tabilizasyon havuzları</w:t>
            </w:r>
          </w:p>
          <w:p w14:paraId="11427DA7" w14:textId="36C29FD1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M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ekanik havalandırmalı lagünler</w:t>
            </w:r>
          </w:p>
          <w:p w14:paraId="3EDB271E" w14:textId="57E0A5D7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B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iyodisk</w:t>
            </w:r>
          </w:p>
          <w:p w14:paraId="78786D41" w14:textId="2006870D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iğer biyolojik arıtma üniteleri</w:t>
            </w:r>
          </w:p>
          <w:p w14:paraId="74D40AD1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</w:tr>
      <w:tr w:rsidR="00A41911" w:rsidRPr="005F4926" w14:paraId="6F38CBB9" w14:textId="77777777" w:rsidTr="00BA336A">
        <w:trPr>
          <w:jc w:val="center"/>
        </w:trPr>
        <w:tc>
          <w:tcPr>
            <w:tcW w:w="2552" w:type="dxa"/>
          </w:tcPr>
          <w:p w14:paraId="7A4ACC89" w14:textId="293B8074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Kimyasal arıtma için</w:t>
            </w:r>
            <w:r w:rsidR="00E5082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:</w:t>
            </w:r>
          </w:p>
          <w:p w14:paraId="58A499B8" w14:textId="3DAA0967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  <w:p w14:paraId="38E37225" w14:textId="748428EE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n3= 0,60</w:t>
            </w:r>
          </w:p>
          <w:p w14:paraId="1926A971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4531" w:type="dxa"/>
          </w:tcPr>
          <w:p w14:paraId="25B3B669" w14:textId="4BCD5AE7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K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imyasal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A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rıtma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P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rosesleri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7A6998C8" w14:textId="510007B5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K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oagülasyon (pıhtılaştırma) ve flokülasyonu (yumaklaştırma) takiben kimyasal çöktürme</w:t>
            </w:r>
          </w:p>
          <w:p w14:paraId="58FCBDB9" w14:textId="411297A6" w:rsidR="002C6119" w:rsidRPr="005F4926" w:rsidRDefault="002C6119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DAF – Çözünmüş hava flotasyonu</w:t>
            </w:r>
          </w:p>
          <w:p w14:paraId="40172B2A" w14:textId="421CA6DE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iğer kimyasal arıtma prosesleri</w:t>
            </w:r>
          </w:p>
          <w:p w14:paraId="67B393C5" w14:textId="77777777" w:rsidR="00A41911" w:rsidRPr="005F4926" w:rsidRDefault="00A41911" w:rsidP="00620D65">
            <w:pPr>
              <w:pStyle w:val="Standard"/>
              <w:spacing w:line="100" w:lineRule="atLeast"/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</w:tr>
      <w:tr w:rsidR="00620D65" w:rsidRPr="005F4926" w14:paraId="1A7C2881" w14:textId="77777777" w:rsidTr="00BA336A">
        <w:trPr>
          <w:jc w:val="center"/>
        </w:trPr>
        <w:tc>
          <w:tcPr>
            <w:tcW w:w="2552" w:type="dxa"/>
          </w:tcPr>
          <w:p w14:paraId="02B1F37E" w14:textId="3EC88220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İleri arıtma prosesleri için</w:t>
            </w:r>
            <w:r w:rsidR="00E5082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:</w:t>
            </w:r>
          </w:p>
          <w:p w14:paraId="71FB8062" w14:textId="5879313A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  <w:p w14:paraId="7FD6DEB8" w14:textId="3C626133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n4= 0,60</w:t>
            </w:r>
          </w:p>
          <w:p w14:paraId="01450D48" w14:textId="77777777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4531" w:type="dxa"/>
          </w:tcPr>
          <w:p w14:paraId="001A9053" w14:textId="202530CD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İleri Arıtma Prosesleri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161F7E1F" w14:textId="597C51BA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itrifikasyon</w:t>
            </w:r>
          </w:p>
          <w:p w14:paraId="72C90F52" w14:textId="265D9FEC" w:rsidR="00C20EB4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enitrifikasyon</w:t>
            </w:r>
          </w:p>
          <w:p w14:paraId="25852A59" w14:textId="079161BD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zot giderimi (fiziksel ve kimyasal proseslerle)</w:t>
            </w:r>
          </w:p>
          <w:p w14:paraId="70CCE032" w14:textId="103170EB" w:rsidR="00C20EB4" w:rsidRPr="005F4926" w:rsidRDefault="00C20EB4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Filtrasyon</w:t>
            </w:r>
          </w:p>
          <w:p w14:paraId="00B6515B" w14:textId="35F29821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Y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apışma (Adsorpsiyon) (aktif karbon vb.)</w:t>
            </w:r>
          </w:p>
          <w:p w14:paraId="6D5BCC4C" w14:textId="6E82DB35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İ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yon değiştirme</w:t>
            </w:r>
          </w:p>
          <w:p w14:paraId="1144ADF0" w14:textId="5491A739" w:rsidR="00C20EB4" w:rsidRPr="005F4926" w:rsidRDefault="00C20EB4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Ultrafiltrasyon</w:t>
            </w:r>
          </w:p>
          <w:p w14:paraId="2B3793D1" w14:textId="6C9E9B18" w:rsidR="00C20EB4" w:rsidRPr="005F4926" w:rsidRDefault="00C20EB4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Nanofiltrasyon</w:t>
            </w:r>
          </w:p>
          <w:p w14:paraId="1BAE8583" w14:textId="77777777" w:rsidR="00C20EB4" w:rsidRPr="005F4926" w:rsidRDefault="00C20EB4" w:rsidP="00C20EB4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Ters ozmoz</w:t>
            </w:r>
          </w:p>
          <w:p w14:paraId="1BB0D9C3" w14:textId="501A2310" w:rsidR="00C20EB4" w:rsidRPr="005F4926" w:rsidRDefault="00C20EB4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Evaporasyon</w:t>
            </w:r>
          </w:p>
          <w:p w14:paraId="68A2A942" w14:textId="16789B19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iğer ileri arıtma prosesleri</w:t>
            </w:r>
          </w:p>
          <w:p w14:paraId="511B2C37" w14:textId="77777777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</w:tc>
      </w:tr>
      <w:tr w:rsidR="00A41911" w:rsidRPr="005F4926" w14:paraId="0D9A36E7" w14:textId="77777777" w:rsidTr="00BA336A">
        <w:trPr>
          <w:jc w:val="center"/>
        </w:trPr>
        <w:tc>
          <w:tcPr>
            <w:tcW w:w="2552" w:type="dxa"/>
          </w:tcPr>
          <w:p w14:paraId="4C331365" w14:textId="5DBEA8CF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Çamur arıtımı için</w:t>
            </w:r>
            <w:r w:rsidR="00E5082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:</w:t>
            </w:r>
          </w:p>
          <w:p w14:paraId="46C140E7" w14:textId="77777777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  <w:p w14:paraId="089ED1E8" w14:textId="5361583B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n5= 0,60</w:t>
            </w:r>
          </w:p>
          <w:p w14:paraId="4B672690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4531" w:type="dxa"/>
          </w:tcPr>
          <w:p w14:paraId="252CFC20" w14:textId="4DCDFCFE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Ç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amur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A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rıtım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P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rosesleri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49D12EFE" w14:textId="3533DC1B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Ç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amur stabilizasyonu (aerobik veya anaerobik)</w:t>
            </w:r>
          </w:p>
          <w:p w14:paraId="7904982B" w14:textId="22E0FC35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Ç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amur yoğunlaştırma</w:t>
            </w:r>
          </w:p>
          <w:p w14:paraId="404E97EA" w14:textId="04393605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Ç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amur susuzlaştırma (mekanik olarak)</w:t>
            </w:r>
          </w:p>
          <w:p w14:paraId="15C000EB" w14:textId="47E43817" w:rsidR="00C20EB4" w:rsidRPr="005F4926" w:rsidRDefault="00C20EB4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Çamur kurutma</w:t>
            </w:r>
          </w:p>
          <w:p w14:paraId="2226D43C" w14:textId="4803E2D4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Ç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amur kurutma yatakları</w:t>
            </w:r>
          </w:p>
          <w:p w14:paraId="46A8CEAC" w14:textId="2197F167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iğer çamur arıtım prosesleri</w:t>
            </w:r>
          </w:p>
          <w:p w14:paraId="2CECA59D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</w:tr>
      <w:tr w:rsidR="00A41911" w:rsidRPr="007B54DA" w14:paraId="5BBA0031" w14:textId="77777777" w:rsidTr="00BA336A">
        <w:trPr>
          <w:jc w:val="center"/>
        </w:trPr>
        <w:tc>
          <w:tcPr>
            <w:tcW w:w="2552" w:type="dxa"/>
          </w:tcPr>
          <w:p w14:paraId="4FE76A4D" w14:textId="35A0B077" w:rsidR="00A41911" w:rsidRPr="005F4926" w:rsidRDefault="00620D65" w:rsidP="00D322BA">
            <w:pPr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Dezenfeksiyon için</w:t>
            </w:r>
            <w:r w:rsidR="00E5082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:</w:t>
            </w:r>
          </w:p>
          <w:p w14:paraId="5C5A1B9E" w14:textId="07E25963" w:rsidR="00620D65" w:rsidRPr="005F4926" w:rsidRDefault="00620D65" w:rsidP="00D322BA">
            <w:pPr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  <w:p w14:paraId="7BE5EE93" w14:textId="728550EE" w:rsidR="00620D65" w:rsidRPr="005F4926" w:rsidRDefault="00620D65" w:rsidP="00D322BA">
            <w:pPr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n6= 0,10</w:t>
            </w:r>
          </w:p>
          <w:p w14:paraId="2C16499B" w14:textId="7BCB0157" w:rsidR="00620D65" w:rsidRPr="005F4926" w:rsidRDefault="00620D65" w:rsidP="00D322BA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4531" w:type="dxa"/>
          </w:tcPr>
          <w:p w14:paraId="2B8B4110" w14:textId="726F71EA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D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ezenfeksiyon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İ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şlemleri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5D14CF83" w14:textId="6DCBA875" w:rsidR="001304F6" w:rsidRPr="005F4926" w:rsidRDefault="00A41911" w:rsidP="00A41911">
            <w:pPr>
              <w:pStyle w:val="Standard"/>
              <w:spacing w:line="100" w:lineRule="atLeast"/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  <w:r w:rsidRPr="005F4926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t xml:space="preserve">- </w:t>
            </w:r>
            <w:r w:rsidR="001304F6" w:rsidRPr="005F4926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t>Klor (Sıvı klor, gaz klor, klordioksit vb.</w:t>
            </w:r>
          </w:p>
          <w:p w14:paraId="184BCF51" w14:textId="0A879B48" w:rsidR="00A41911" w:rsidRPr="005F4926" w:rsidRDefault="001304F6" w:rsidP="00A41911">
            <w:pPr>
              <w:pStyle w:val="Standard"/>
              <w:spacing w:line="100" w:lineRule="atLeast"/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  <w:r w:rsidRPr="005F4926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t>- O</w:t>
            </w:r>
            <w:r w:rsidR="00A41911" w:rsidRPr="005F4926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t xml:space="preserve">zon </w:t>
            </w:r>
          </w:p>
          <w:p w14:paraId="45402860" w14:textId="6A18B068" w:rsidR="001304F6" w:rsidRPr="005F4926" w:rsidRDefault="001304F6" w:rsidP="00A41911">
            <w:pPr>
              <w:pStyle w:val="Standard"/>
              <w:spacing w:line="100" w:lineRule="atLeast"/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  <w:r w:rsidRPr="005F4926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t>- Ultraviole</w:t>
            </w:r>
          </w:p>
          <w:p w14:paraId="6389B681" w14:textId="3EB2DC21" w:rsidR="001304F6" w:rsidRPr="007B54DA" w:rsidRDefault="001304F6" w:rsidP="00A41911">
            <w:pPr>
              <w:pStyle w:val="Standard"/>
              <w:spacing w:line="100" w:lineRule="atLeast"/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Diğer dezenfeksiyon prosesleri</w:t>
            </w:r>
          </w:p>
          <w:p w14:paraId="3E945628" w14:textId="77777777" w:rsidR="00A41911" w:rsidRPr="007B54DA" w:rsidRDefault="00A41911" w:rsidP="00D322BA">
            <w:pPr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</w:tr>
    </w:tbl>
    <w:p w14:paraId="09A63278" w14:textId="77777777" w:rsidR="00A41911" w:rsidRPr="007B54DA" w:rsidRDefault="00A41911" w:rsidP="00A41911">
      <w:pPr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</w:p>
    <w:sectPr w:rsidR="00A41911" w:rsidRPr="007B54D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1A286" w14:textId="77777777" w:rsidR="00BE3ABE" w:rsidRDefault="00BE3ABE">
      <w:r>
        <w:separator/>
      </w:r>
    </w:p>
  </w:endnote>
  <w:endnote w:type="continuationSeparator" w:id="0">
    <w:p w14:paraId="4DAED8DF" w14:textId="77777777" w:rsidR="00BE3ABE" w:rsidRDefault="00BE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A0E48" w14:textId="77777777" w:rsidR="00BE3ABE" w:rsidRDefault="00BE3ABE">
      <w:r>
        <w:rPr>
          <w:color w:val="000000"/>
        </w:rPr>
        <w:separator/>
      </w:r>
    </w:p>
  </w:footnote>
  <w:footnote w:type="continuationSeparator" w:id="0">
    <w:p w14:paraId="60080977" w14:textId="77777777" w:rsidR="00BE3ABE" w:rsidRDefault="00BE3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21"/>
    <w:rsid w:val="00012D21"/>
    <w:rsid w:val="000403AD"/>
    <w:rsid w:val="00074045"/>
    <w:rsid w:val="001304F6"/>
    <w:rsid w:val="00131F59"/>
    <w:rsid w:val="001577A7"/>
    <w:rsid w:val="001B6D1C"/>
    <w:rsid w:val="002173B6"/>
    <w:rsid w:val="002846F6"/>
    <w:rsid w:val="002B02FF"/>
    <w:rsid w:val="002C6119"/>
    <w:rsid w:val="002D3FF1"/>
    <w:rsid w:val="002E746C"/>
    <w:rsid w:val="003E671A"/>
    <w:rsid w:val="004338AA"/>
    <w:rsid w:val="00464EC5"/>
    <w:rsid w:val="00473DE5"/>
    <w:rsid w:val="004811F6"/>
    <w:rsid w:val="004E6531"/>
    <w:rsid w:val="00502033"/>
    <w:rsid w:val="00514348"/>
    <w:rsid w:val="0054288A"/>
    <w:rsid w:val="005448B3"/>
    <w:rsid w:val="00554DD8"/>
    <w:rsid w:val="0056054B"/>
    <w:rsid w:val="005F2768"/>
    <w:rsid w:val="005F4926"/>
    <w:rsid w:val="00604566"/>
    <w:rsid w:val="00607C8E"/>
    <w:rsid w:val="00620D65"/>
    <w:rsid w:val="00630435"/>
    <w:rsid w:val="00632B28"/>
    <w:rsid w:val="00646B27"/>
    <w:rsid w:val="00671A4E"/>
    <w:rsid w:val="0068292B"/>
    <w:rsid w:val="00696CF0"/>
    <w:rsid w:val="006B6390"/>
    <w:rsid w:val="006F3F19"/>
    <w:rsid w:val="00720886"/>
    <w:rsid w:val="007870FE"/>
    <w:rsid w:val="007B54DA"/>
    <w:rsid w:val="007E1564"/>
    <w:rsid w:val="007F381A"/>
    <w:rsid w:val="00801B77"/>
    <w:rsid w:val="008D6862"/>
    <w:rsid w:val="00903C77"/>
    <w:rsid w:val="009714BE"/>
    <w:rsid w:val="009A3893"/>
    <w:rsid w:val="009E4F30"/>
    <w:rsid w:val="00A32199"/>
    <w:rsid w:val="00A41911"/>
    <w:rsid w:val="00AD521E"/>
    <w:rsid w:val="00B978A2"/>
    <w:rsid w:val="00BA336A"/>
    <w:rsid w:val="00BB11D6"/>
    <w:rsid w:val="00BD30E9"/>
    <w:rsid w:val="00BE3ABE"/>
    <w:rsid w:val="00C20EB4"/>
    <w:rsid w:val="00C51930"/>
    <w:rsid w:val="00CE2AED"/>
    <w:rsid w:val="00CE327A"/>
    <w:rsid w:val="00D320EE"/>
    <w:rsid w:val="00D82E7B"/>
    <w:rsid w:val="00D83916"/>
    <w:rsid w:val="00DB57DF"/>
    <w:rsid w:val="00DD5329"/>
    <w:rsid w:val="00E06805"/>
    <w:rsid w:val="00E1215E"/>
    <w:rsid w:val="00E32AE3"/>
    <w:rsid w:val="00E50826"/>
    <w:rsid w:val="00ED4F4F"/>
    <w:rsid w:val="00F023B1"/>
    <w:rsid w:val="00F1508C"/>
    <w:rsid w:val="00F23CCE"/>
    <w:rsid w:val="00FA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93E0"/>
  <w15:docId w15:val="{DB0D39E5-EADA-4FF5-BEB7-7004C00B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KonuBal">
    <w:name w:val="Title"/>
    <w:basedOn w:val="Standard"/>
    <w:uiPriority w:val="10"/>
    <w:qFormat/>
    <w:pPr>
      <w:keepNext/>
      <w:suppressLineNumbers/>
      <w:spacing w:before="120" w:after="120"/>
    </w:pPr>
    <w:rPr>
      <w:rFonts w:ascii="Arial" w:eastAsia="MS PGothic" w:hAnsi="Arial"/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ltKonuBal1">
    <w:name w:val="Alt Konu Başlığı1"/>
    <w:basedOn w:val="KonuBal"/>
    <w:next w:val="Textbody"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table" w:styleId="TabloKlavuzu">
    <w:name w:val="Table Grid"/>
    <w:basedOn w:val="NormalTablo"/>
    <w:uiPriority w:val="39"/>
    <w:rsid w:val="0063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40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4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Boyut Çevre</cp:lastModifiedBy>
  <cp:revision>4</cp:revision>
  <cp:lastPrinted>2025-01-31T13:18:00Z</cp:lastPrinted>
  <dcterms:created xsi:type="dcterms:W3CDTF">2025-12-15T10:56:00Z</dcterms:created>
  <dcterms:modified xsi:type="dcterms:W3CDTF">2026-03-10T13:41:00Z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